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024"/>
        <w:gridCol w:w="160"/>
        <w:gridCol w:w="160"/>
        <w:gridCol w:w="160"/>
        <w:gridCol w:w="160"/>
        <w:gridCol w:w="999"/>
      </w:tblGrid>
      <w:tr w:rsidR="006E2516" w:rsidRPr="00D1430E" w:rsidTr="00D17B7C">
        <w:trPr>
          <w:trHeight w:val="586"/>
        </w:trPr>
        <w:tc>
          <w:tcPr>
            <w:tcW w:w="83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hu-HU"/>
              </w:rPr>
              <w:t>Nyilatkozati lap</w:t>
            </w:r>
          </w:p>
        </w:tc>
      </w:tr>
      <w:tr w:rsidR="006E2516" w:rsidRPr="00D1430E" w:rsidTr="00D17B7C">
        <w:trPr>
          <w:trHeight w:val="586"/>
        </w:trPr>
        <w:tc>
          <w:tcPr>
            <w:tcW w:w="83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hu-HU"/>
              </w:rPr>
            </w:pPr>
          </w:p>
        </w:tc>
      </w:tr>
      <w:tr w:rsidR="006E2516" w:rsidRPr="00D1430E" w:rsidTr="00D17B7C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E2516" w:rsidRPr="00D1430E" w:rsidTr="00D17B7C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Cégadatok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E2516" w:rsidRPr="00D1430E" w:rsidTr="00D17B7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Név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E2516" w:rsidRPr="00D1430E" w:rsidTr="00D17B7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Székhely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E2516" w:rsidRPr="00D1430E" w:rsidTr="00D17B7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Cégjegyzékszám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E2516" w:rsidRPr="00D1430E" w:rsidTr="00D17B7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Adószám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6E2516" w:rsidRDefault="006E2516" w:rsidP="006E2516">
      <w:pPr>
        <w:rPr>
          <w:rFonts w:ascii="Arial" w:hAnsi="Arial" w:cs="Arial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7513"/>
      </w:tblGrid>
      <w:tr w:rsidR="006E2516" w:rsidRPr="00D1430E" w:rsidTr="00D17B7C">
        <w:trPr>
          <w:trHeight w:val="15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1.)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Nyilatkozunk, hogy jelen nyilatkozatb</w:t>
            </w:r>
            <w:bookmarkStart w:id="0" w:name="_GoBack"/>
            <w:bookmarkEnd w:id="0"/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an foglalt nyilatkozatok a valóságnak megfelelnek valamint az adatokban, körülményekben történő változás esetében, a változást követően haladéktalanul, de legkésőbb a változástól számított 5 (öt) munkanapon belül azt írásban beje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le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n</w:t>
            </w:r>
            <w:r w:rsidR="003A3817">
              <w:rPr>
                <w:rFonts w:ascii="Calibri" w:eastAsia="Times New Roman" w:hAnsi="Calibri" w:cs="Times New Roman"/>
                <w:color w:val="000000"/>
                <w:lang w:eastAsia="hu-HU"/>
              </w:rPr>
              <w:t>t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jük.</w:t>
            </w:r>
          </w:p>
        </w:tc>
      </w:tr>
      <w:tr w:rsidR="006E2516" w:rsidRPr="00D1430E" w:rsidTr="00D17B7C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2.)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Hozzájárulunk ahhoz, hogy szükség esetén előre egyeztetett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időpontban a Fővárosi Vízművek Z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rt</w:t>
            </w:r>
            <w:r w:rsidR="003A3817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szakemberei látogatást tegyenek cégünknél, megfelelés és minőségügyi értékelés céljából.</w:t>
            </w:r>
          </w:p>
        </w:tc>
      </w:tr>
      <w:tr w:rsidR="006E2516" w:rsidRPr="00D1430E" w:rsidTr="00D17B7C">
        <w:trPr>
          <w:trHeight w:val="1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3.)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6" w:rsidRPr="00D1430E" w:rsidRDefault="006E2516" w:rsidP="003A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Nyilatkozzuk, hogy jelen minősítés során benyújtott referenciák a valóságnak megfelelnek és hozzájárul</w:t>
            </w:r>
            <w:r w:rsidR="003A3817">
              <w:rPr>
                <w:rFonts w:ascii="Calibri" w:eastAsia="Times New Roman" w:hAnsi="Calibri" w:cs="Times New Roman"/>
                <w:color w:val="000000"/>
                <w:lang w:eastAsia="hu-HU"/>
              </w:rPr>
              <w:t>unk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hogy a Fővárosi Vízművek Zrt. szakem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berei azt személyesen ellenőriz</w:t>
            </w:r>
            <w:r w:rsidR="003A3817">
              <w:rPr>
                <w:rFonts w:ascii="Calibri" w:eastAsia="Times New Roman" w:hAnsi="Calibri" w:cs="Times New Roman"/>
                <w:color w:val="000000"/>
                <w:lang w:eastAsia="hu-HU"/>
              </w:rPr>
              <w:t>zék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</w:tc>
      </w:tr>
      <w:tr w:rsidR="006E2516" w:rsidRPr="00D1430E" w:rsidTr="00D17B7C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4.)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Hozzájárulunk, hogy a céges adatainkat jelen Beszállítói előminősítés céljából nyilvántartásba vegye és azt az előminősítési eljárás érvényességének lejártáig kezelje és nyi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vántartsa</w:t>
            </w:r>
            <w:r w:rsidR="003A3817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</w:tc>
      </w:tr>
    </w:tbl>
    <w:p w:rsidR="006E2516" w:rsidRDefault="006E2516" w:rsidP="006E2516">
      <w:pPr>
        <w:rPr>
          <w:rFonts w:ascii="Arial" w:hAnsi="Arial" w:cs="Arial"/>
        </w:rPr>
      </w:pP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960"/>
        <w:gridCol w:w="960"/>
        <w:gridCol w:w="960"/>
        <w:gridCol w:w="960"/>
        <w:gridCol w:w="960"/>
      </w:tblGrid>
      <w:tr w:rsidR="006E2516" w:rsidRPr="00D1430E" w:rsidTr="00D17B7C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Dátum: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6E2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</w:t>
            </w: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hónap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nap</w:t>
            </w:r>
          </w:p>
        </w:tc>
      </w:tr>
      <w:tr w:rsidR="006E2516" w:rsidRPr="00D1430E" w:rsidTr="00D17B7C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E2516" w:rsidRPr="00D1430E" w:rsidTr="00D17B7C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6E2516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6E2516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6E2516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6E2516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6E2516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16" w:rsidRPr="00D1430E" w:rsidRDefault="006E2516" w:rsidP="00D17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1430E">
              <w:rPr>
                <w:rFonts w:ascii="Calibri" w:eastAsia="Times New Roman" w:hAnsi="Calibri" w:cs="Times New Roman"/>
                <w:color w:val="000000"/>
                <w:lang w:eastAsia="hu-HU"/>
              </w:rPr>
              <w:t>Cégszerű aláírás és bélyegző helye</w:t>
            </w:r>
          </w:p>
        </w:tc>
      </w:tr>
    </w:tbl>
    <w:p w:rsidR="003F2D35" w:rsidRDefault="003F2D35"/>
    <w:sectPr w:rsidR="003F2D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84" w:rsidRDefault="00F26B84" w:rsidP="006E2516">
      <w:pPr>
        <w:spacing w:after="0" w:line="240" w:lineRule="auto"/>
      </w:pPr>
      <w:r>
        <w:separator/>
      </w:r>
    </w:p>
  </w:endnote>
  <w:endnote w:type="continuationSeparator" w:id="0">
    <w:p w:rsidR="00F26B84" w:rsidRDefault="00F26B84" w:rsidP="006E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84" w:rsidRDefault="00F26B84" w:rsidP="006E2516">
      <w:pPr>
        <w:spacing w:after="0" w:line="240" w:lineRule="auto"/>
      </w:pPr>
      <w:r>
        <w:separator/>
      </w:r>
    </w:p>
  </w:footnote>
  <w:footnote w:type="continuationSeparator" w:id="0">
    <w:p w:rsidR="00F26B84" w:rsidRDefault="00F26B84" w:rsidP="006E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16" w:rsidRDefault="006E2516">
    <w:pPr>
      <w:pStyle w:val="lfej"/>
    </w:pPr>
    <w:r w:rsidRPr="009F7AE1">
      <w:rPr>
        <w:rFonts w:asciiTheme="majorHAnsi" w:hAnsiTheme="majorHAnsi"/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20C64877" wp14:editId="71D6B234">
          <wp:simplePos x="0" y="0"/>
          <wp:positionH relativeFrom="margin">
            <wp:posOffset>-5080</wp:posOffset>
          </wp:positionH>
          <wp:positionV relativeFrom="margin">
            <wp:posOffset>-191135</wp:posOffset>
          </wp:positionV>
          <wp:extent cx="1558925" cy="722630"/>
          <wp:effectExtent l="0" t="0" r="3175" b="127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6"/>
    <w:rsid w:val="003A3817"/>
    <w:rsid w:val="003F2D35"/>
    <w:rsid w:val="006E2516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5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516"/>
  </w:style>
  <w:style w:type="paragraph" w:styleId="llb">
    <w:name w:val="footer"/>
    <w:basedOn w:val="Norml"/>
    <w:link w:val="llbChar"/>
    <w:uiPriority w:val="99"/>
    <w:unhideWhenUsed/>
    <w:rsid w:val="006E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5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516"/>
  </w:style>
  <w:style w:type="paragraph" w:styleId="llb">
    <w:name w:val="footer"/>
    <w:basedOn w:val="Norml"/>
    <w:link w:val="llbChar"/>
    <w:uiPriority w:val="99"/>
    <w:unhideWhenUsed/>
    <w:rsid w:val="006E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891</Characters>
  <Application>Microsoft Office Word</Application>
  <DocSecurity>0</DocSecurity>
  <Lines>7</Lines>
  <Paragraphs>2</Paragraphs>
  <ScaleCrop>false</ScaleCrop>
  <Company>Fővárosi Vízművek Zrt.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Lajosné Varga Krisztina</dc:creator>
  <cp:lastModifiedBy>Lajosné Varga Krisztina</cp:lastModifiedBy>
  <cp:revision>2</cp:revision>
  <dcterms:created xsi:type="dcterms:W3CDTF">2018-05-22T07:51:00Z</dcterms:created>
  <dcterms:modified xsi:type="dcterms:W3CDTF">2018-05-24T06:07:00Z</dcterms:modified>
</cp:coreProperties>
</file>